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>Beamer SANYO PLC-XP100L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>Beamer 6500 Ansilumen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</w:rPr>
        <w:t xml:space="preserve">2250 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pt-PT"/>
        </w:rPr>
        <w:t>€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Der Videoprojektor ist ein Beamer SANYO PLC-XP100L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Neben dem Tonmischpult ist ein Projektiospult f</w:t>
      </w:r>
      <w:r>
        <w:rPr>
          <w:rFonts w:ascii="Helvetica Neue" w:hAnsi="Helvetica Neue" w:hint="default"/>
          <w:sz w:val="26"/>
          <w:szCs w:val="26"/>
          <w:rtl w:val="0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 ein NoteBook.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Es gibt eine Umschaltbox, um zwischen zwei Notebooks hinundherzuschalten.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Der Videoprojektor muss gewartet werden.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Er ben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tigt nach 500 Betriebsstunden eine neue Lampe.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und zeitweise auch einen neuen Luftfilter.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 xml:space="preserve">SANYO PLC-XP100L Luftfilter </w:t>
      </w:r>
      <w:r>
        <w:rPr>
          <w:rFonts w:ascii="Helvetica Neue" w:hAnsi="Helvetica Neue" w:hint="default"/>
          <w:sz w:val="26"/>
          <w:szCs w:val="26"/>
          <w:rtl w:val="0"/>
        </w:rPr>
        <w:t xml:space="preserve">    </w:t>
      </w:r>
      <w:r>
        <w:rPr>
          <w:rFonts w:ascii="Helvetica Neue" w:hAnsi="Helvetica Neue"/>
          <w:sz w:val="26"/>
          <w:szCs w:val="26"/>
          <w:rtl w:val="0"/>
        </w:rPr>
        <w:t xml:space="preserve">63,25 </w:t>
      </w:r>
      <w:r>
        <w:rPr>
          <w:rFonts w:ascii="Helvetica Neue" w:hAnsi="Helvetica Neue" w:hint="default"/>
          <w:sz w:val="26"/>
          <w:szCs w:val="26"/>
          <w:rtl w:val="0"/>
        </w:rPr>
        <w:t>€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en-US"/>
        </w:rPr>
        <w:t>SANYO PLC-XP100L Lampe</w:t>
      </w:r>
      <w:r>
        <w:rPr>
          <w:rFonts w:ascii="Helvetica Neue" w:hAnsi="Helvetica Neue" w:hint="default"/>
          <w:sz w:val="26"/>
          <w:szCs w:val="26"/>
          <w:rtl w:val="0"/>
        </w:rPr>
        <w:t xml:space="preserve">      </w:t>
      </w:r>
      <w:r>
        <w:rPr>
          <w:rFonts w:ascii="Helvetica Neue" w:hAnsi="Helvetica Neue"/>
          <w:sz w:val="26"/>
          <w:szCs w:val="26"/>
          <w:rtl w:val="0"/>
        </w:rPr>
        <w:t xml:space="preserve">217,54 </w:t>
      </w:r>
      <w:r>
        <w:rPr>
          <w:rFonts w:ascii="Helvetica Neue" w:hAnsi="Helvetica Neue" w:hint="default"/>
          <w:sz w:val="26"/>
          <w:szCs w:val="26"/>
          <w:rtl w:val="0"/>
        </w:rPr>
        <w:t>€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Beides ist schnell zu bestellen und wird auch schnell geliefert von: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HCinema GmbH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a-DK"/>
        </w:rPr>
        <w:t>Singernstra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ß</w:t>
      </w:r>
      <w:r>
        <w:rPr>
          <w:rFonts w:ascii="Helvetica Neue" w:hAnsi="Helvetica Neue"/>
          <w:sz w:val="26"/>
          <w:szCs w:val="26"/>
          <w:rtl w:val="0"/>
        </w:rPr>
        <w:t>e 14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51709 Marienheide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val="none"/>
          <w:rtl w:val="0"/>
        </w:rPr>
      </w:pPr>
      <w:r>
        <w:rPr>
          <w:rFonts w:ascii="Helvetica Neue" w:hAnsi="Helvetica Neue"/>
          <w:sz w:val="26"/>
          <w:szCs w:val="26"/>
          <w:u w:val="none"/>
          <w:rtl w:val="0"/>
        </w:rPr>
        <w:t xml:space="preserve">Email: </w:t>
      </w:r>
      <w:r>
        <w:rPr>
          <w:rFonts w:ascii="Helvetica Neue" w:hAnsi="Helvetica Neue"/>
          <w:sz w:val="26"/>
          <w:szCs w:val="26"/>
          <w:u w:val="single"/>
          <w:rtl w:val="0"/>
        </w:rPr>
        <w:t>info@hcinema.de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 w:hint="default"/>
          <w:sz w:val="26"/>
          <w:szCs w:val="26"/>
          <w:rtl w:val="0"/>
        </w:rPr>
        <w:t>  </w:t>
      </w:r>
      <w:r>
        <w:rPr>
          <w:rFonts w:ascii="Helvetica Neue" w:hAnsi="Helvetica Neue"/>
          <w:sz w:val="26"/>
          <w:szCs w:val="26"/>
          <w:rtl w:val="0"/>
        </w:rPr>
        <w:t>Tel.: 02264/2006-12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 w:hint="default"/>
          <w:sz w:val="26"/>
          <w:szCs w:val="26"/>
          <w:rtl w:val="0"/>
        </w:rPr>
        <w:t>  </w:t>
      </w:r>
      <w:r>
        <w:rPr>
          <w:rFonts w:ascii="Helvetica Neue" w:hAnsi="Helvetica Neue"/>
          <w:sz w:val="26"/>
          <w:szCs w:val="26"/>
          <w:rtl w:val="0"/>
        </w:rPr>
        <w:t>Fax: 02264/2006-13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u w:val="none"/>
          <w:rtl w:val="0"/>
        </w:rPr>
      </w:pPr>
      <w:r>
        <w:rPr>
          <w:rFonts w:ascii="Helvetica Neue" w:hAnsi="Helvetica Neue" w:hint="default"/>
          <w:sz w:val="26"/>
          <w:szCs w:val="26"/>
          <w:u w:val="none"/>
          <w:rtl w:val="0"/>
        </w:rPr>
        <w:t> </w:t>
      </w:r>
      <w:r>
        <w:rPr>
          <w:rFonts w:ascii="Helvetica Neue" w:hAnsi="Helvetica Neue"/>
          <w:sz w:val="26"/>
          <w:szCs w:val="26"/>
          <w:u w:val="none"/>
          <w:rtl w:val="0"/>
        </w:rPr>
        <w:t xml:space="preserve">Web: </w:t>
      </w:r>
      <w:r>
        <w:rPr>
          <w:rFonts w:ascii="Helvetica Neue" w:hAnsi="Helvetica Neue"/>
          <w:sz w:val="26"/>
          <w:szCs w:val="26"/>
          <w:u w:val="single"/>
          <w:rtl w:val="0"/>
          <w:lang w:val="en-US"/>
        </w:rPr>
        <w:t>http://www.hcinema.de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Wir haben noch zwei andere Beamer: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Beamer NEC MultiSync MT 1030 Plus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Die Lebensdauer der Lampen wird mit 2000 Stunden angegeben.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Eine neue Lampe kostet ca. 400,00 Euro? Bei HCinema gibt es billige f</w:t>
      </w:r>
      <w:r>
        <w:rPr>
          <w:rFonts w:ascii="Helvetica Neue" w:hAnsi="Helvetica Neue" w:hint="default"/>
          <w:sz w:val="28"/>
          <w:szCs w:val="28"/>
          <w:rtl w:val="0"/>
        </w:rPr>
        <w:t>ü</w:t>
      </w:r>
      <w:r>
        <w:rPr>
          <w:rFonts w:ascii="Helvetica Neue" w:hAnsi="Helvetica Neue"/>
          <w:sz w:val="28"/>
          <w:szCs w:val="28"/>
          <w:rtl w:val="0"/>
        </w:rPr>
        <w:t>r 120</w:t>
      </w:r>
      <w:r>
        <w:rPr>
          <w:rFonts w:ascii="Helvetica Neue" w:hAnsi="Helvetica Neue" w:hint="default"/>
          <w:sz w:val="28"/>
          <w:szCs w:val="28"/>
          <w:rtl w:val="0"/>
          <w:lang w:val="pt-PT"/>
        </w:rPr>
        <w:t>€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Der Typ ist MultiSync MT 1030 Plus.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Neuer Filter Okt 2014, vorher Filter zur</w:t>
      </w:r>
      <w:r>
        <w:rPr>
          <w:rFonts w:ascii="Helvetica Neue" w:hAnsi="Helvetica Neue" w:hint="default"/>
          <w:sz w:val="28"/>
          <w:szCs w:val="28"/>
          <w:rtl w:val="0"/>
        </w:rPr>
        <w:t>ü</w:t>
      </w:r>
      <w:r>
        <w:rPr>
          <w:rFonts w:ascii="Helvetica Neue" w:hAnsi="Helvetica Neue"/>
          <w:sz w:val="28"/>
          <w:szCs w:val="28"/>
          <w:rtl w:val="0"/>
          <w:lang w:val="de-DE"/>
        </w:rPr>
        <w:t>ckgedreht.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 xml:space="preserve">Bestellt bei HCinema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